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Pr="00127B3E" w:rsidRDefault="003C0699" w:rsidP="000529BC">
      <w:pPr>
        <w:jc w:val="center"/>
        <w:rPr>
          <w:rFonts w:ascii="HY견고딕" w:eastAsia="HY견고딕"/>
          <w:sz w:val="56"/>
          <w:szCs w:val="52"/>
        </w:rPr>
      </w:pPr>
      <w:r>
        <w:rPr>
          <w:rFonts w:ascii="HY견고딕" w:eastAsia="HY견고딕" w:hint="eastAsia"/>
          <w:sz w:val="56"/>
          <w:szCs w:val="52"/>
        </w:rPr>
        <w:t>4</w:t>
      </w:r>
      <w:r w:rsidR="00035298" w:rsidRPr="00127B3E">
        <w:rPr>
          <w:rFonts w:ascii="HY견고딕" w:eastAsia="HY견고딕" w:hint="eastAsia"/>
          <w:sz w:val="56"/>
          <w:szCs w:val="52"/>
        </w:rPr>
        <w:t>월</w:t>
      </w:r>
      <w:r w:rsidR="00714A9D" w:rsidRPr="00127B3E">
        <w:rPr>
          <w:rFonts w:ascii="HY견고딕" w:eastAsia="HY견고딕" w:hint="eastAsia"/>
          <w:sz w:val="56"/>
          <w:szCs w:val="52"/>
        </w:rPr>
        <w:t xml:space="preserve"> </w:t>
      </w:r>
      <w:proofErr w:type="spellStart"/>
      <w:r w:rsidR="00714A9D" w:rsidRPr="00127B3E">
        <w:rPr>
          <w:rFonts w:ascii="HY견고딕" w:eastAsia="HY견고딕" w:hint="eastAsia"/>
          <w:sz w:val="56"/>
          <w:szCs w:val="52"/>
        </w:rPr>
        <w:t>손위생</w:t>
      </w:r>
      <w:proofErr w:type="spellEnd"/>
      <w:r w:rsidR="00714A9D" w:rsidRPr="00127B3E">
        <w:rPr>
          <w:rFonts w:ascii="HY견고딕" w:eastAsia="HY견고딕" w:hint="eastAsia"/>
          <w:sz w:val="56"/>
          <w:szCs w:val="52"/>
        </w:rPr>
        <w:t xml:space="preserve"> 모니터링 결과 </w:t>
      </w:r>
      <w:r w:rsidR="00F76673" w:rsidRPr="00127B3E">
        <w:rPr>
          <w:rFonts w:ascii="HY견고딕" w:eastAsia="HY견고딕" w:hint="eastAsia"/>
          <w:sz w:val="56"/>
          <w:szCs w:val="52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Default="00FD4013" w:rsidP="00FD4013">
      <w:pPr>
        <w:jc w:val="left"/>
        <w:rPr>
          <w:rFonts w:ascii="HY헤드라인M" w:eastAsia="HY헤드라인M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목표</w:t>
      </w:r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90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%)</w:t>
      </w:r>
    </w:p>
    <w:p w:rsidR="003949B9" w:rsidRDefault="003949B9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F021EA" w:rsidRPr="00F021EA" w:rsidRDefault="003C0699" w:rsidP="002A1363">
      <w:pPr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 w:rsidRPr="003C0699">
        <w:rPr>
          <w:rFonts w:ascii="HY헤드라인M" w:eastAsia="HY헤드라인M" w:hAnsi="굴림"/>
          <w:b/>
          <w:noProof/>
          <w:color w:val="FF0000"/>
          <w:sz w:val="12"/>
          <w:szCs w:val="12"/>
        </w:rPr>
        <w:drawing>
          <wp:inline distT="0" distB="0" distL="0" distR="0">
            <wp:extent cx="6488076" cy="2062716"/>
            <wp:effectExtent l="19050" t="0" r="27024" b="0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C710C1" w:rsidRDefault="00AB4022">
      <w:pPr>
        <w:rPr>
          <w:rFonts w:ascii="HY헤드라인M" w:eastAsia="HY헤드라인M" w:hAnsi="굴림"/>
          <w:sz w:val="16"/>
          <w:szCs w:val="16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3C0699" w:rsidP="00C710C1">
      <w:pPr>
        <w:jc w:val="center"/>
        <w:rPr>
          <w:rFonts w:ascii="HY헤드라인M" w:eastAsia="HY헤드라인M" w:hAnsi="굴림"/>
          <w:sz w:val="32"/>
          <w:szCs w:val="32"/>
        </w:rPr>
      </w:pPr>
      <w:r w:rsidRPr="003C0699">
        <w:rPr>
          <w:rFonts w:ascii="HY헤드라인M" w:eastAsia="HY헤드라인M" w:hAnsi="굴림"/>
          <w:noProof/>
          <w:sz w:val="32"/>
          <w:szCs w:val="32"/>
        </w:rPr>
        <w:drawing>
          <wp:inline distT="0" distB="0" distL="0" distR="0">
            <wp:extent cx="6219825" cy="1713865"/>
            <wp:effectExtent l="19050" t="0" r="9525" b="63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949B9" w:rsidRPr="003949B9" w:rsidRDefault="003949B9" w:rsidP="006A7F91">
      <w:pPr>
        <w:rPr>
          <w:rFonts w:ascii="HY헤드라인M" w:eastAsia="HY헤드라인M" w:hAnsi="굴림"/>
          <w:sz w:val="10"/>
          <w:szCs w:val="10"/>
        </w:rPr>
      </w:pPr>
    </w:p>
    <w:p w:rsidR="007D1276" w:rsidRPr="00F021EA" w:rsidRDefault="007D1276" w:rsidP="00F021EA">
      <w:pPr>
        <w:jc w:val="left"/>
        <w:rPr>
          <w:rFonts w:ascii="HY헤드라인M" w:eastAsia="HY헤드라인M" w:hAnsi="굴림"/>
          <w:sz w:val="12"/>
          <w:szCs w:val="12"/>
        </w:rPr>
      </w:pPr>
    </w:p>
    <w:p w:rsidR="003B5583" w:rsidRDefault="003C0699" w:rsidP="00C710C1">
      <w:pPr>
        <w:jc w:val="center"/>
        <w:rPr>
          <w:rFonts w:ascii="HY헤드라인M" w:eastAsia="HY헤드라인M" w:hAnsi="굴림"/>
          <w:sz w:val="16"/>
          <w:szCs w:val="16"/>
        </w:rPr>
      </w:pPr>
      <w:r w:rsidRPr="003C0699">
        <w:rPr>
          <w:rFonts w:ascii="HY헤드라인M" w:eastAsia="HY헤드라인M" w:hAnsi="굴림"/>
          <w:noProof/>
          <w:sz w:val="16"/>
          <w:szCs w:val="16"/>
        </w:rPr>
        <w:drawing>
          <wp:inline distT="0" distB="0" distL="0" distR="0">
            <wp:extent cx="6264792" cy="1658679"/>
            <wp:effectExtent l="19050" t="0" r="21708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10C1" w:rsidRPr="00F021EA" w:rsidRDefault="00C710C1" w:rsidP="00C710C1">
      <w:pPr>
        <w:jc w:val="center"/>
        <w:rPr>
          <w:rFonts w:ascii="HY헤드라인M" w:eastAsia="HY헤드라인M" w:hAnsi="굴림"/>
          <w:sz w:val="16"/>
          <w:szCs w:val="16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C710C1" w:rsidRPr="00C710C1" w:rsidRDefault="00C710C1" w:rsidP="006A7F91">
      <w:pPr>
        <w:rPr>
          <w:rFonts w:ascii="HY헤드라인M" w:eastAsia="HY헤드라인M" w:hAnsi="굴림"/>
          <w:sz w:val="12"/>
          <w:szCs w:val="12"/>
        </w:rPr>
      </w:pPr>
    </w:p>
    <w:p w:rsidR="00536757" w:rsidRPr="003949B9" w:rsidRDefault="00536757" w:rsidP="006A7F91">
      <w:pPr>
        <w:rPr>
          <w:rFonts w:ascii="HY헤드라인M" w:eastAsia="HY헤드라인M" w:hAnsi="굴림"/>
          <w:sz w:val="10"/>
          <w:szCs w:val="10"/>
        </w:rPr>
      </w:pPr>
    </w:p>
    <w:p w:rsidR="006A7F91" w:rsidRPr="006A7F91" w:rsidRDefault="003C0699" w:rsidP="00C710C1">
      <w:pPr>
        <w:jc w:val="center"/>
        <w:rPr>
          <w:sz w:val="10"/>
        </w:rPr>
      </w:pPr>
      <w:r w:rsidRPr="003C0699">
        <w:rPr>
          <w:noProof/>
          <w:sz w:val="10"/>
        </w:rPr>
        <w:drawing>
          <wp:inline distT="0" distB="0" distL="0" distR="0">
            <wp:extent cx="6238875" cy="1748790"/>
            <wp:effectExtent l="19050" t="0" r="9525" b="3810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3E1" w:rsidRDefault="005543E1" w:rsidP="002E4E66">
      <w:r>
        <w:separator/>
      </w:r>
    </w:p>
  </w:endnote>
  <w:endnote w:type="continuationSeparator" w:id="1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3E1" w:rsidRDefault="005543E1" w:rsidP="002E4E66">
      <w:r>
        <w:separator/>
      </w:r>
    </w:p>
  </w:footnote>
  <w:footnote w:type="continuationSeparator" w:id="1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2465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710C1"/>
    <w:rsid w:val="00C8452A"/>
    <w:rsid w:val="00C93AA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2"/>
  <c:chart>
    <c:plotArea>
      <c:layout>
        <c:manualLayout>
          <c:layoutTarget val="inner"/>
          <c:xMode val="edge"/>
          <c:yMode val="edge"/>
          <c:x val="8.6889703511487837E-2"/>
          <c:y val="7.4375725984575702E-2"/>
          <c:w val="0.89603319037569873"/>
          <c:h val="0.63296498403076329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'4월'!$O$71:$O$83</c:f>
              <c:strCache>
                <c:ptCount val="13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</c:strCache>
            </c:strRef>
          </c:cat>
          <c:val>
            <c:numRef>
              <c:f>'4월'!$P$71:$P$83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</c:ser>
        <c:ser>
          <c:idx val="1"/>
          <c:order val="1"/>
          <c:cat>
            <c:strRef>
              <c:f>'4월'!$O$71:$O$83</c:f>
              <c:strCache>
                <c:ptCount val="13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</c:strCache>
            </c:strRef>
          </c:cat>
          <c:val>
            <c:numRef>
              <c:f>'4월'!$Q$71:$Q$83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25"/>
            <c:spPr>
              <a:solidFill>
                <a:srgbClr val="4117F5"/>
              </a:solidFill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50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Pt>
            <c:idx val="12"/>
            <c:marker>
              <c:symbol val="circle"/>
              <c:size val="33"/>
              <c:spPr>
                <a:solidFill>
                  <a:srgbClr val="FF2525"/>
                </a:solidFill>
                <a:ln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prstDash val="solid"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</c:marker>
          </c:dPt>
          <c:dLbls>
            <c:dLbl>
              <c:idx val="3"/>
              <c:layout>
                <c:manualLayout>
                  <c:x val="4.2372075534397001E-3"/>
                  <c:y val="2.8332909455160402E-2"/>
                </c:manualLayout>
              </c:layout>
              <c:dLblPos val="ctr"/>
              <c:showVal val="1"/>
            </c:dLbl>
            <c:dLbl>
              <c:idx val="4"/>
              <c:layout>
                <c:manualLayout>
                  <c:x val="2.1186037767198492E-3"/>
                  <c:y val="1.6999745673096232E-2"/>
                </c:manualLayout>
              </c:layout>
              <c:dLblPos val="ctr"/>
              <c:showVal val="1"/>
            </c:dLbl>
            <c:dLbl>
              <c:idx val="7"/>
              <c:layout>
                <c:manualLayout>
                  <c:x val="-6.6113783369260631E-2"/>
                  <c:y val="-1.877155643603234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7.675201025470961E-2"/>
                  <c:y val="1.3930421513378945E-2"/>
                </c:manualLayout>
              </c:layout>
              <c:dLblPos val="r"/>
              <c:showVal val="1"/>
            </c:dLbl>
            <c:dLbl>
              <c:idx val="12"/>
              <c:layout>
                <c:manualLayout>
                  <c:x val="0"/>
                  <c:y val="1.1333163782064155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5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Val val="1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1000" b="0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000" b="0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Val val="1"/>
          </c:dLbls>
          <c:cat>
            <c:strRef>
              <c:f>'4월'!$O$71:$O$83</c:f>
              <c:strCache>
                <c:ptCount val="13"/>
                <c:pt idx="0">
                  <c:v>2018' 1분기</c:v>
                </c:pt>
                <c:pt idx="1">
                  <c:v>5월</c:v>
                </c:pt>
                <c:pt idx="2">
                  <c:v>6월</c:v>
                </c:pt>
                <c:pt idx="3">
                  <c:v>7월</c:v>
                </c:pt>
                <c:pt idx="4">
                  <c:v>8월</c:v>
                </c:pt>
                <c:pt idx="5">
                  <c:v>9월</c:v>
                </c:pt>
                <c:pt idx="6">
                  <c:v>10월</c:v>
                </c:pt>
                <c:pt idx="7">
                  <c:v>11월</c:v>
                </c:pt>
                <c:pt idx="8">
                  <c:v>12월</c:v>
                </c:pt>
                <c:pt idx="9">
                  <c:v>2019' 1월</c:v>
                </c:pt>
                <c:pt idx="10">
                  <c:v>2월</c:v>
                </c:pt>
                <c:pt idx="11">
                  <c:v>3월</c:v>
                </c:pt>
                <c:pt idx="12">
                  <c:v>4월</c:v>
                </c:pt>
              </c:strCache>
            </c:strRef>
          </c:cat>
          <c:val>
            <c:numRef>
              <c:f>'4월'!$R$71:$R$83</c:f>
              <c:numCache>
                <c:formatCode>0.0%</c:formatCode>
                <c:ptCount val="13"/>
                <c:pt idx="0">
                  <c:v>0.71759259259259278</c:v>
                </c:pt>
                <c:pt idx="1">
                  <c:v>0.75900000000000012</c:v>
                </c:pt>
                <c:pt idx="2">
                  <c:v>0.91397849462365599</c:v>
                </c:pt>
                <c:pt idx="3">
                  <c:v>0.87837837837837862</c:v>
                </c:pt>
                <c:pt idx="4">
                  <c:v>0.88181818181818183</c:v>
                </c:pt>
                <c:pt idx="5">
                  <c:v>0.96500000000000008</c:v>
                </c:pt>
                <c:pt idx="6">
                  <c:v>0.95300000000000007</c:v>
                </c:pt>
                <c:pt idx="7">
                  <c:v>0.91200000000000003</c:v>
                </c:pt>
                <c:pt idx="8">
                  <c:v>0.92156862745098034</c:v>
                </c:pt>
                <c:pt idx="9">
                  <c:v>0.94099999999999995</c:v>
                </c:pt>
                <c:pt idx="10">
                  <c:v>0.93799999999999994</c:v>
                </c:pt>
                <c:pt idx="11">
                  <c:v>0.90298507462686572</c:v>
                </c:pt>
                <c:pt idx="12">
                  <c:v>0.87681159420289878</c:v>
                </c:pt>
              </c:numCache>
            </c:numRef>
          </c:val>
        </c:ser>
        <c:marker val="1"/>
        <c:axId val="72502656"/>
        <c:axId val="72520832"/>
      </c:lineChart>
      <c:catAx>
        <c:axId val="72502656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2520832"/>
        <c:crosses val="autoZero"/>
        <c:auto val="1"/>
        <c:lblAlgn val="ctr"/>
        <c:lblOffset val="0"/>
      </c:catAx>
      <c:valAx>
        <c:axId val="72520832"/>
        <c:scaling>
          <c:orientation val="minMax"/>
          <c:max val="1"/>
          <c:min val="0.6000000000000002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72502656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1230259693803E-2"/>
          <c:y val="0.10318899096486595"/>
          <c:w val="0.80659938181540469"/>
          <c:h val="0.67985219924489548"/>
        </c:manualLayout>
      </c:layout>
      <c:barChart>
        <c:barDir val="col"/>
        <c:grouping val="clustered"/>
        <c:ser>
          <c:idx val="0"/>
          <c:order val="0"/>
          <c:tx>
            <c:strRef>
              <c:f>'4월'!$P$50</c:f>
              <c:strCache>
                <c:ptCount val="1"/>
                <c:pt idx="0">
                  <c:v>3월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'4월'!$O$51:$O$53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'4월'!$P$51:$P$53</c:f>
              <c:numCache>
                <c:formatCode>0.0%</c:formatCode>
                <c:ptCount val="3"/>
                <c:pt idx="0">
                  <c:v>0.90200000000000002</c:v>
                </c:pt>
                <c:pt idx="1">
                  <c:v>0.9</c:v>
                </c:pt>
                <c:pt idx="2">
                  <c:v>0.90600000000000003</c:v>
                </c:pt>
              </c:numCache>
            </c:numRef>
          </c:val>
        </c:ser>
        <c:ser>
          <c:idx val="1"/>
          <c:order val="1"/>
          <c:tx>
            <c:strRef>
              <c:f>'4월'!$Q$50</c:f>
              <c:strCache>
                <c:ptCount val="1"/>
                <c:pt idx="0">
                  <c:v>4월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cat>
            <c:strRef>
              <c:f>'4월'!$O$51:$O$53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'4월'!$Q$51:$Q$53</c:f>
              <c:numCache>
                <c:formatCode>0.0%</c:formatCode>
                <c:ptCount val="3"/>
                <c:pt idx="0">
                  <c:v>0.87804878048780499</c:v>
                </c:pt>
                <c:pt idx="1">
                  <c:v>0.87179487179487203</c:v>
                </c:pt>
                <c:pt idx="2">
                  <c:v>0.87931034482758619</c:v>
                </c:pt>
              </c:numCache>
            </c:numRef>
          </c:val>
        </c:ser>
        <c:axId val="64690432"/>
        <c:axId val="64700416"/>
      </c:barChart>
      <c:catAx>
        <c:axId val="6469043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64700416"/>
        <c:crosses val="autoZero"/>
        <c:auto val="1"/>
        <c:lblAlgn val="ctr"/>
        <c:lblOffset val="0"/>
      </c:catAx>
      <c:valAx>
        <c:axId val="64700416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64690432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82457310633776826"/>
          <c:h val="0.68679551394482286"/>
        </c:manualLayout>
      </c:layout>
      <c:barChart>
        <c:barDir val="col"/>
        <c:grouping val="clustered"/>
        <c:ser>
          <c:idx val="0"/>
          <c:order val="0"/>
          <c:tx>
            <c:strRef>
              <c:f>'4월'!$P$55</c:f>
              <c:strCache>
                <c:ptCount val="1"/>
                <c:pt idx="0">
                  <c:v>3월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1"/>
              <c:layout>
                <c:manualLayout>
                  <c:x val="0"/>
                  <c:y val="7.1813285457809715E-3"/>
                </c:manualLayout>
              </c:layout>
              <c:dLblPos val="inEnd"/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'4월'!$O$56:$O$59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'4월'!$P$56:$P$59</c:f>
              <c:numCache>
                <c:formatCode>0.0%</c:formatCode>
                <c:ptCount val="4"/>
                <c:pt idx="0">
                  <c:v>0.91400000000000003</c:v>
                </c:pt>
                <c:pt idx="1">
                  <c:v>0.87000000000000011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'4월'!$Q$55</c:f>
              <c:strCache>
                <c:ptCount val="1"/>
                <c:pt idx="0">
                  <c:v>4월</c:v>
                </c:pt>
              </c:strCache>
            </c:strRef>
          </c:tx>
          <c:spPr>
            <a:solidFill>
              <a:srgbClr val="FF5050"/>
            </a:solidFill>
          </c:spPr>
          <c:dLbls>
            <c:dLbl>
              <c:idx val="1"/>
              <c:layout>
                <c:manualLayout>
                  <c:x val="6.1823802163833074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050" b="1"/>
                </a:pPr>
                <a:endParaRPr lang="ko-KR"/>
              </a:p>
            </c:txPr>
            <c:showVal val="1"/>
          </c:dLbls>
          <c:cat>
            <c:strRef>
              <c:f>'4월'!$O$56:$O$59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'4월'!$Q$56:$Q$59</c:f>
              <c:numCache>
                <c:formatCode>0.0%</c:formatCode>
                <c:ptCount val="4"/>
                <c:pt idx="0">
                  <c:v>0.95238095238095233</c:v>
                </c:pt>
                <c:pt idx="1">
                  <c:v>0.78787878787878785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gapWidth val="110"/>
        <c:axId val="74965760"/>
        <c:axId val="74967296"/>
      </c:barChart>
      <c:catAx>
        <c:axId val="74965760"/>
        <c:scaling>
          <c:orientation val="minMax"/>
        </c:scaling>
        <c:axPos val="b"/>
        <c:numFmt formatCode="General" sourceLinked="1"/>
        <c:majorTickMark val="none"/>
        <c:tickLblPos val="nextTo"/>
        <c:crossAx val="74967296"/>
        <c:crosses val="autoZero"/>
        <c:auto val="1"/>
        <c:lblAlgn val="ctr"/>
        <c:lblOffset val="0"/>
      </c:catAx>
      <c:valAx>
        <c:axId val="74967296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74965760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54060115551061E-2"/>
          <c:y val="0.1674934883272248"/>
          <c:w val="0.81639943098715728"/>
          <c:h val="0.66339354620876134"/>
        </c:manualLayout>
      </c:layout>
      <c:barChart>
        <c:barDir val="col"/>
        <c:grouping val="clustered"/>
        <c:ser>
          <c:idx val="0"/>
          <c:order val="0"/>
          <c:tx>
            <c:strRef>
              <c:f>'4월'!$P$61</c:f>
              <c:strCache>
                <c:ptCount val="1"/>
                <c:pt idx="0">
                  <c:v>3월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'4월'!$O$62:$O$64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'4월'!$P$62:$P$64</c:f>
              <c:numCache>
                <c:formatCode>0.0%</c:formatCode>
                <c:ptCount val="3"/>
                <c:pt idx="0">
                  <c:v>0.96000000000000008</c:v>
                </c:pt>
                <c:pt idx="1">
                  <c:v>0.92500000000000004</c:v>
                </c:pt>
                <c:pt idx="2">
                  <c:v>0.87000000000000011</c:v>
                </c:pt>
              </c:numCache>
            </c:numRef>
          </c:val>
        </c:ser>
        <c:ser>
          <c:idx val="1"/>
          <c:order val="1"/>
          <c:tx>
            <c:strRef>
              <c:f>'4월'!$Q$61</c:f>
              <c:strCache>
                <c:ptCount val="1"/>
                <c:pt idx="0">
                  <c:v>4월</c:v>
                </c:pt>
              </c:strCache>
            </c:strRef>
          </c:tx>
          <c:spPr>
            <a:solidFill>
              <a:srgbClr val="FD5649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cat>
            <c:strRef>
              <c:f>'4월'!$O$62:$O$64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'4월'!$Q$62:$Q$64</c:f>
              <c:numCache>
                <c:formatCode>0.0%</c:formatCode>
                <c:ptCount val="3"/>
                <c:pt idx="0">
                  <c:v>1</c:v>
                </c:pt>
                <c:pt idx="1">
                  <c:v>0.97297297297297303</c:v>
                </c:pt>
                <c:pt idx="2">
                  <c:v>0.80952380952380965</c:v>
                </c:pt>
              </c:numCache>
            </c:numRef>
          </c:val>
        </c:ser>
        <c:axId val="72449408"/>
        <c:axId val="74933376"/>
      </c:barChart>
      <c:catAx>
        <c:axId val="72449408"/>
        <c:scaling>
          <c:orientation val="minMax"/>
        </c:scaling>
        <c:axPos val="b"/>
        <c:numFmt formatCode="General" sourceLinked="1"/>
        <c:majorTickMark val="none"/>
        <c:tickLblPos val="nextTo"/>
        <c:crossAx val="74933376"/>
        <c:crosses val="autoZero"/>
        <c:auto val="1"/>
        <c:lblAlgn val="ctr"/>
        <c:lblOffset val="0"/>
      </c:catAx>
      <c:valAx>
        <c:axId val="74933376"/>
        <c:scaling>
          <c:orientation val="minMax"/>
          <c:max val="1"/>
          <c:min val="0.60000000000000064"/>
        </c:scaling>
        <c:axPos val="l"/>
        <c:numFmt formatCode="0%" sourceLinked="0"/>
        <c:majorTickMark val="none"/>
        <c:tickLblPos val="nextTo"/>
        <c:crossAx val="72449408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0.07489</cdr:x>
      <cdr:y>0.20991</cdr:y>
    </cdr:from>
    <cdr:to>
      <cdr:x>1</cdr:x>
      <cdr:y>0.21127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95049" y="433862"/>
          <a:ext cx="6115301" cy="281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0.09438</cdr:x>
      <cdr:y>0.26056</cdr:y>
    </cdr:from>
    <cdr:to>
      <cdr:x>0.90124</cdr:x>
      <cdr:y>0.26677</cdr:y>
    </cdr:to>
    <cdr:sp macro="" textlink="">
      <cdr:nvSpPr>
        <cdr:cNvPr id="4" name="직선 연결선 3"/>
        <cdr:cNvSpPr/>
      </cdr:nvSpPr>
      <cdr:spPr>
        <a:xfrm xmlns:a="http://schemas.openxmlformats.org/drawingml/2006/main" flipV="1">
          <a:off x="587005" y="446568"/>
          <a:ext cx="5018568" cy="1063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0.69959</cdr:x>
      <cdr:y>0.61362</cdr:y>
    </cdr:from>
    <cdr:to>
      <cdr:x>0.81787</cdr:x>
      <cdr:y>0.79022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382813" y="1017793"/>
          <a:ext cx="740999" cy="2929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0.79011</cdr:x>
      <cdr:y>0.60946</cdr:y>
    </cdr:from>
    <cdr:to>
      <cdr:x>0.90839</cdr:x>
      <cdr:y>0.77216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4949899" y="1010898"/>
          <a:ext cx="741000" cy="2698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  <cdr:relSizeAnchor xmlns:cdr="http://schemas.openxmlformats.org/drawingml/2006/chartDrawing">
    <cdr:from>
      <cdr:x>0.08352</cdr:x>
      <cdr:y>0.27564</cdr:y>
    </cdr:from>
    <cdr:to>
      <cdr:x>0.88629</cdr:x>
      <cdr:y>0.28846</cdr:y>
    </cdr:to>
    <cdr:sp macro="" textlink="">
      <cdr:nvSpPr>
        <cdr:cNvPr id="6" name="직선 연결선 5"/>
        <cdr:cNvSpPr/>
      </cdr:nvSpPr>
      <cdr:spPr>
        <a:xfrm xmlns:a="http://schemas.openxmlformats.org/drawingml/2006/main" flipV="1">
          <a:off x="523210" y="457200"/>
          <a:ext cx="5029200" cy="2126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0.07427</cdr:x>
      <cdr:y>0.29792</cdr:y>
    </cdr:from>
    <cdr:to>
      <cdr:x>0.90531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463360" y="520994"/>
          <a:ext cx="5184743" cy="5449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E3547-4040-4EC0-BC0A-99839EA3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78</cp:revision>
  <cp:lastPrinted>2017-07-06T04:47:00Z</cp:lastPrinted>
  <dcterms:created xsi:type="dcterms:W3CDTF">2018-07-02T15:04:00Z</dcterms:created>
  <dcterms:modified xsi:type="dcterms:W3CDTF">2019-04-30T07:47:00Z</dcterms:modified>
</cp:coreProperties>
</file>