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59649B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9</w:t>
      </w:r>
      <w:r w:rsidR="00035298">
        <w:rPr>
          <w:rFonts w:ascii="HY헤드라인M" w:eastAsia="HY헤드라인M" w:hint="eastAsia"/>
          <w:sz w:val="52"/>
          <w:szCs w:val="52"/>
        </w:rPr>
        <w:t>월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8F0723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8F0723">
        <w:rPr>
          <w:rFonts w:ascii="HY헤드라인M" w:eastAsia="HY헤드라인M" w:hAnsi="굴림"/>
          <w:sz w:val="32"/>
          <w:szCs w:val="32"/>
        </w:rPr>
        <w:drawing>
          <wp:inline distT="0" distB="0" distL="0" distR="0">
            <wp:extent cx="6147833" cy="1746117"/>
            <wp:effectExtent l="19050" t="0" r="24367" b="6483"/>
            <wp:docPr id="3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D612AD" w:rsidRPr="00D612AD" w:rsidRDefault="00D612AD">
      <w:pPr>
        <w:rPr>
          <w:rFonts w:ascii="HY헤드라인M" w:eastAsia="HY헤드라인M" w:hAnsi="굴림"/>
          <w:sz w:val="12"/>
          <w:szCs w:val="12"/>
        </w:rPr>
      </w:pPr>
    </w:p>
    <w:p w:rsidR="00536757" w:rsidRPr="00536757" w:rsidRDefault="00536757">
      <w:pPr>
        <w:rPr>
          <w:rFonts w:ascii="HY헤드라인M" w:eastAsia="HY헤드라인M" w:hAnsi="굴림"/>
          <w:sz w:val="12"/>
          <w:szCs w:val="12"/>
        </w:rPr>
      </w:pPr>
    </w:p>
    <w:p w:rsidR="006A7F91" w:rsidRDefault="008F0723" w:rsidP="00536757">
      <w:pPr>
        <w:jc w:val="center"/>
        <w:rPr>
          <w:rFonts w:ascii="HY헤드라인M" w:eastAsia="HY헤드라인M" w:hAnsi="굴림"/>
          <w:sz w:val="16"/>
          <w:szCs w:val="16"/>
        </w:rPr>
      </w:pPr>
      <w:r w:rsidRPr="008F0723">
        <w:rPr>
          <w:rFonts w:ascii="HY헤드라인M" w:eastAsia="HY헤드라인M" w:hAnsi="굴림"/>
          <w:sz w:val="16"/>
          <w:szCs w:val="16"/>
        </w:rPr>
        <w:drawing>
          <wp:inline distT="0" distB="0" distL="0" distR="0">
            <wp:extent cx="5063312" cy="1584251"/>
            <wp:effectExtent l="19050" t="0" r="23038" b="0"/>
            <wp:docPr id="6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891B45" w:rsidRPr="006A7F91" w:rsidRDefault="00891B45" w:rsidP="007F6536">
      <w:pPr>
        <w:jc w:val="left"/>
        <w:rPr>
          <w:rFonts w:ascii="HY헤드라인M" w:eastAsia="HY헤드라인M" w:hAnsi="굴림"/>
          <w:sz w:val="10"/>
          <w:szCs w:val="16"/>
        </w:rPr>
      </w:pPr>
    </w:p>
    <w:p w:rsidR="0004622C" w:rsidRDefault="008F0723" w:rsidP="007F6536">
      <w:pPr>
        <w:jc w:val="center"/>
      </w:pPr>
      <w:bookmarkStart w:id="0" w:name="_GoBack"/>
      <w:bookmarkEnd w:id="0"/>
      <w:r w:rsidRPr="008F0723">
        <w:drawing>
          <wp:inline distT="0" distB="0" distL="0" distR="0">
            <wp:extent cx="5042047" cy="1584251"/>
            <wp:effectExtent l="19050" t="0" r="25253" b="0"/>
            <wp:docPr id="9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6A7F91" w:rsidRPr="006A7F91" w:rsidRDefault="008F0723" w:rsidP="006A7F91">
      <w:pPr>
        <w:jc w:val="center"/>
        <w:rPr>
          <w:sz w:val="10"/>
        </w:rPr>
      </w:pPr>
      <w:r w:rsidRPr="008F0723">
        <w:rPr>
          <w:sz w:val="10"/>
        </w:rPr>
        <w:drawing>
          <wp:inline distT="0" distB="0" distL="0" distR="0">
            <wp:extent cx="4999828" cy="1658679"/>
            <wp:effectExtent l="19050" t="0" r="10322" b="0"/>
            <wp:docPr id="13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67ED7"/>
    <w:rsid w:val="004730ED"/>
    <w:rsid w:val="00475152"/>
    <w:rsid w:val="0048499B"/>
    <w:rsid w:val="00484CB7"/>
    <w:rsid w:val="00490E24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7BB2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0723"/>
    <w:rsid w:val="008F6661"/>
    <w:rsid w:val="0091361F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C5ED1"/>
    <w:rsid w:val="00AD1299"/>
    <w:rsid w:val="00AD307B"/>
    <w:rsid w:val="00AE705D"/>
    <w:rsid w:val="00AE7503"/>
    <w:rsid w:val="00AF7A7D"/>
    <w:rsid w:val="00B04153"/>
    <w:rsid w:val="00B055E9"/>
    <w:rsid w:val="00B11FE5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840C2"/>
    <w:rsid w:val="00B8438D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54811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5376D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8.9074827352696617E-2"/>
          <c:y val="6.2962977830971267E-2"/>
          <c:w val="0.89704234960905549"/>
          <c:h val="0.64562357095872724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'9월'!$P$65:$P$74</c:f>
              <c:strCache>
                <c:ptCount val="10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</c:strCache>
            </c:strRef>
          </c:cat>
          <c:val>
            <c:numRef>
              <c:f>'9월'!$Q$65:$Q$74</c:f>
              <c:numCache>
                <c:formatCode>General</c:formatCode>
                <c:ptCount val="10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162</c:v>
                </c:pt>
                <c:pt idx="6">
                  <c:v>186</c:v>
                </c:pt>
                <c:pt idx="7">
                  <c:v>148</c:v>
                </c:pt>
                <c:pt idx="8">
                  <c:v>110</c:v>
                </c:pt>
                <c:pt idx="9">
                  <c:v>85</c:v>
                </c:pt>
              </c:numCache>
            </c:numRef>
          </c:val>
        </c:ser>
        <c:ser>
          <c:idx val="1"/>
          <c:order val="1"/>
          <c:cat>
            <c:strRef>
              <c:f>'9월'!$P$65:$P$74</c:f>
              <c:strCache>
                <c:ptCount val="10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</c:strCache>
            </c:strRef>
          </c:cat>
          <c:val>
            <c:numRef>
              <c:f>'9월'!$R$65:$R$74</c:f>
              <c:numCache>
                <c:formatCode>General</c:formatCode>
                <c:ptCount val="10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123</c:v>
                </c:pt>
                <c:pt idx="6">
                  <c:v>170</c:v>
                </c:pt>
                <c:pt idx="7">
                  <c:v>130</c:v>
                </c:pt>
                <c:pt idx="8">
                  <c:v>97</c:v>
                </c:pt>
                <c:pt idx="9">
                  <c:v>80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diamond"/>
            <c:size val="9"/>
            <c:spPr>
              <a:solidFill>
                <a:srgbClr val="0000FF"/>
              </a:solidFill>
              <a:ln>
                <a:solidFill>
                  <a:srgbClr val="0000FF"/>
                </a:solidFill>
              </a:ln>
            </c:spPr>
          </c:marker>
          <c:dPt>
            <c:idx val="4"/>
            <c:marker>
              <c:symbol val="diamond"/>
              <c:size val="8"/>
              <c:spPr>
                <a:solidFill>
                  <a:srgbClr val="0000FF"/>
                </a:solidFill>
                <a:ln w="9525" cap="rnd">
                  <a:solidFill>
                    <a:srgbClr val="0000FF"/>
                  </a:solidFill>
                </a:ln>
              </c:spPr>
            </c:marker>
          </c:dPt>
          <c:dLbls>
            <c:dLbl>
              <c:idx val="5"/>
              <c:spPr/>
              <c:txPr>
                <a:bodyPr/>
                <a:lstStyle/>
                <a:p>
                  <a:pPr>
                    <a:defRPr sz="1050">
                      <a:solidFill>
                        <a:sysClr val="windowText" lastClr="000000"/>
                      </a:solidFill>
                    </a:defRPr>
                  </a:pPr>
                  <a:endParaRPr lang="ko-KR"/>
                </a:p>
              </c:txPr>
            </c:dLbl>
            <c:dLbl>
              <c:idx val="8"/>
              <c:spPr/>
              <c:txPr>
                <a:bodyPr/>
                <a:lstStyle/>
                <a:p>
                  <a:pPr>
                    <a:defRPr sz="1100" b="0">
                      <a:solidFill>
                        <a:sysClr val="windowText" lastClr="000000"/>
                      </a:solidFill>
                    </a:defRPr>
                  </a:pPr>
                  <a:endParaRPr lang="ko-KR"/>
                </a:p>
              </c:txPr>
            </c:dLbl>
            <c:dLbl>
              <c:idx val="9"/>
              <c:layout>
                <c:manualLayout>
                  <c:x val="-8.6297074107250481E-3"/>
                  <c:y val="0.12637354770613884"/>
                </c:manualLayout>
              </c:layout>
              <c:spPr>
                <a:noFill/>
              </c:spPr>
              <c:txPr>
                <a:bodyPr/>
                <a:lstStyle/>
                <a:p>
                  <a:pPr>
                    <a:defRPr sz="1200" b="1">
                      <a:solidFill>
                        <a:srgbClr val="FF5050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ko-KR"/>
              </a:p>
            </c:txPr>
            <c:dLblPos val="b"/>
            <c:showVal val="1"/>
          </c:dLbls>
          <c:cat>
            <c:strRef>
              <c:f>'9월'!$P$65:$P$74</c:f>
              <c:strCache>
                <c:ptCount val="10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  <c:pt idx="9">
                  <c:v>9월</c:v>
                </c:pt>
              </c:strCache>
            </c:strRef>
          </c:cat>
          <c:val>
            <c:numRef>
              <c:f>'9월'!$S$65:$S$74</c:f>
              <c:numCache>
                <c:formatCode>0.0%</c:formatCode>
                <c:ptCount val="10"/>
                <c:pt idx="0">
                  <c:v>0.5267857142857143</c:v>
                </c:pt>
                <c:pt idx="1">
                  <c:v>0.73149309912170635</c:v>
                </c:pt>
                <c:pt idx="2">
                  <c:v>0.74842767295597479</c:v>
                </c:pt>
                <c:pt idx="3">
                  <c:v>0.88194444444444442</c:v>
                </c:pt>
                <c:pt idx="4">
                  <c:v>0.71759259259259256</c:v>
                </c:pt>
                <c:pt idx="5">
                  <c:v>0.75900000000000001</c:v>
                </c:pt>
                <c:pt idx="6">
                  <c:v>0.91397849462365588</c:v>
                </c:pt>
                <c:pt idx="7">
                  <c:v>0.8783783783783784</c:v>
                </c:pt>
                <c:pt idx="8">
                  <c:v>0.88181818181818183</c:v>
                </c:pt>
                <c:pt idx="9">
                  <c:v>0.96499999999999997</c:v>
                </c:pt>
              </c:numCache>
            </c:numRef>
          </c:val>
        </c:ser>
        <c:marker val="1"/>
        <c:axId val="101278464"/>
        <c:axId val="101566336"/>
      </c:lineChart>
      <c:catAx>
        <c:axId val="101278464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900" b="1"/>
            </a:pPr>
            <a:endParaRPr lang="ko-KR"/>
          </a:p>
        </c:txPr>
        <c:crossAx val="101566336"/>
        <c:crosses val="autoZero"/>
        <c:auto val="1"/>
        <c:lblAlgn val="ctr"/>
        <c:lblOffset val="0"/>
      </c:catAx>
      <c:valAx>
        <c:axId val="101566336"/>
        <c:scaling>
          <c:orientation val="minMax"/>
          <c:max val="1"/>
          <c:min val="0.5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101278464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00211976880222"/>
          <c:y val="8.6513105015602845E-2"/>
          <c:w val="0.74616475233870716"/>
          <c:h val="0.78101634890423799"/>
        </c:manualLayout>
      </c:layout>
      <c:barChart>
        <c:barDir val="col"/>
        <c:grouping val="clustered"/>
        <c:ser>
          <c:idx val="1"/>
          <c:order val="0"/>
          <c:tx>
            <c:strRef>
              <c:f>'9월'!$Q$48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dLbl>
              <c:idx val="2"/>
              <c:layout>
                <c:manualLayout>
                  <c:x val="5.8636166481622273E-2"/>
                  <c:y val="-6.6540948634380127E-7"/>
                </c:manualLayout>
              </c:layout>
              <c:tx>
                <c:rich>
                  <a:bodyPr/>
                  <a:lstStyle/>
                  <a:p>
                    <a:pPr>
                      <a:defRPr sz="900"/>
                    </a:pPr>
                    <a:r>
                      <a:rPr lang="ko-KR" altLang="en-US" sz="900"/>
                      <a:t>건수없음</a:t>
                    </a:r>
                    <a:endParaRPr lang="en-US" altLang="en-US" sz="900"/>
                  </a:p>
                </c:rich>
              </c:tx>
              <c:spPr/>
              <c:dLblPos val="outEnd"/>
              <c:showVal val="1"/>
            </c:dLbl>
            <c:dLblPos val="inEnd"/>
            <c:showVal val="1"/>
          </c:dLbls>
          <c:cat>
            <c:strRef>
              <c:f>'9월'!$P$49:$P$51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'9월'!$Q$49:$Q$51</c:f>
              <c:numCache>
                <c:formatCode>0.0%</c:formatCode>
                <c:ptCount val="3"/>
                <c:pt idx="0">
                  <c:v>0.88636363636363635</c:v>
                </c:pt>
                <c:pt idx="1">
                  <c:v>0.87878787878787878</c:v>
                </c:pt>
                <c:pt idx="2">
                  <c:v>0</c:v>
                </c:pt>
              </c:numCache>
            </c:numRef>
          </c:val>
        </c:ser>
        <c:ser>
          <c:idx val="0"/>
          <c:order val="1"/>
          <c:tx>
            <c:strRef>
              <c:f>'9월'!$R$48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FF5050"/>
            </a:solidFill>
          </c:spPr>
          <c:dLbls>
            <c:dLbl>
              <c:idx val="2"/>
              <c:delete val="1"/>
            </c:dLbl>
            <c:dLblPos val="inEnd"/>
            <c:showVal val="1"/>
          </c:dLbls>
          <c:cat>
            <c:strRef>
              <c:f>'9월'!$P$49:$P$51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'9월'!$R$49:$R$51</c:f>
              <c:numCache>
                <c:formatCode>0.0%</c:formatCode>
                <c:ptCount val="3"/>
                <c:pt idx="0">
                  <c:v>0.96199999999999997</c:v>
                </c:pt>
                <c:pt idx="1">
                  <c:v>0.96899999999999997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gapWidth val="75"/>
        <c:axId val="104299136"/>
        <c:axId val="104389248"/>
      </c:barChart>
      <c:catAx>
        <c:axId val="10429913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50"/>
            </a:pPr>
            <a:endParaRPr lang="ko-KR"/>
          </a:p>
        </c:txPr>
        <c:crossAx val="104389248"/>
        <c:crosses val="autoZero"/>
        <c:auto val="1"/>
        <c:lblAlgn val="ctr"/>
        <c:lblOffset val="0"/>
      </c:catAx>
      <c:valAx>
        <c:axId val="104389248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04299136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7035419409622616"/>
          <c:y val="0.35909423904520338"/>
          <c:w val="0.12964580590377367"/>
          <c:h val="0.28181152190959508"/>
        </c:manualLayout>
      </c:layout>
    </c:legend>
    <c:plotVisOnly val="1"/>
    <c:dispBlanksAs val="gap"/>
  </c:chart>
  <c:spPr>
    <a:noFill/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946320764667611"/>
          <c:y val="0.12869749964286017"/>
          <c:w val="0.75760060946039343"/>
          <c:h val="0.69478789663772478"/>
        </c:manualLayout>
      </c:layout>
      <c:barChart>
        <c:barDir val="col"/>
        <c:grouping val="clustered"/>
        <c:ser>
          <c:idx val="1"/>
          <c:order val="0"/>
          <c:tx>
            <c:strRef>
              <c:f>'9월'!$Q$53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dLbl>
              <c:idx val="3"/>
              <c:delete val="1"/>
            </c:dLbl>
            <c:dLblPos val="inEnd"/>
            <c:showVal val="1"/>
          </c:dLbls>
          <c:cat>
            <c:strRef>
              <c:f>'9월'!$P$54:$P$57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'9월'!$Q$54:$Q$57</c:f>
              <c:numCache>
                <c:formatCode>0.0%</c:formatCode>
                <c:ptCount val="4"/>
                <c:pt idx="0">
                  <c:v>0.95652173913043481</c:v>
                </c:pt>
                <c:pt idx="1">
                  <c:v>0.79629629629629628</c:v>
                </c:pt>
                <c:pt idx="2" formatCode="0%">
                  <c:v>1</c:v>
                </c:pt>
                <c:pt idx="3">
                  <c:v>0</c:v>
                </c:pt>
              </c:numCache>
            </c:numRef>
          </c:val>
        </c:ser>
        <c:ser>
          <c:idx val="0"/>
          <c:order val="1"/>
          <c:tx>
            <c:strRef>
              <c:f>'9월'!$R$53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FF5050"/>
            </a:solidFill>
          </c:spPr>
          <c:dLbls>
            <c:dLblPos val="inEnd"/>
            <c:showVal val="1"/>
          </c:dLbls>
          <c:cat>
            <c:strRef>
              <c:f>'9월'!$P$54:$P$57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'9월'!$R$54:$R$57</c:f>
              <c:numCache>
                <c:formatCode>0.0%</c:formatCode>
                <c:ptCount val="4"/>
                <c:pt idx="0">
                  <c:v>0.97727272727272729</c:v>
                </c:pt>
                <c:pt idx="1">
                  <c:v>0.93899999999999995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dLbls>
          <c:showVal val="1"/>
        </c:dLbls>
        <c:gapWidth val="75"/>
        <c:axId val="104466304"/>
        <c:axId val="104530304"/>
      </c:barChart>
      <c:catAx>
        <c:axId val="104466304"/>
        <c:scaling>
          <c:orientation val="minMax"/>
        </c:scaling>
        <c:axPos val="b"/>
        <c:numFmt formatCode="General" sourceLinked="1"/>
        <c:majorTickMark val="none"/>
        <c:tickLblPos val="nextTo"/>
        <c:crossAx val="104530304"/>
        <c:crosses val="autoZero"/>
        <c:auto val="1"/>
        <c:lblAlgn val="ctr"/>
        <c:lblOffset val="0"/>
      </c:catAx>
      <c:valAx>
        <c:axId val="104530304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04466304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8481203219794158"/>
          <c:y val="0.35909423904520338"/>
          <c:w val="0.11518796780205776"/>
          <c:h val="0.28181152190959508"/>
        </c:manualLayout>
      </c:layout>
    </c:legend>
    <c:plotVisOnly val="1"/>
    <c:dispBlanksAs val="gap"/>
  </c:chart>
  <c:spPr>
    <a:noFill/>
  </c:spPr>
  <c:externalData r:id="rId2"/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00217489911117"/>
          <c:y val="0.12263071998861745"/>
          <c:w val="0.76621960421253865"/>
          <c:h val="0.70795735642640922"/>
        </c:manualLayout>
      </c:layout>
      <c:barChart>
        <c:barDir val="col"/>
        <c:grouping val="clustered"/>
        <c:ser>
          <c:idx val="1"/>
          <c:order val="0"/>
          <c:tx>
            <c:strRef>
              <c:f>'9월'!$Q$59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spPr>
              <a:solidFill>
                <a:schemeClr val="tx2">
                  <a:lumMod val="60000"/>
                  <a:lumOff val="40000"/>
                </a:schemeClr>
              </a:solidFill>
            </c:spPr>
            <c:dLblPos val="inEnd"/>
            <c:showVal val="1"/>
          </c:dLbls>
          <c:cat>
            <c:strRef>
              <c:f>'9월'!$P$60:$P$62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'9월'!$Q$60:$Q$62</c:f>
              <c:numCache>
                <c:formatCode>0.0%</c:formatCode>
                <c:ptCount val="3"/>
                <c:pt idx="0" formatCode="0%">
                  <c:v>1</c:v>
                </c:pt>
                <c:pt idx="1">
                  <c:v>0.96969696969696972</c:v>
                </c:pt>
                <c:pt idx="2">
                  <c:v>0.82089552238805974</c:v>
                </c:pt>
              </c:numCache>
            </c:numRef>
          </c:val>
        </c:ser>
        <c:ser>
          <c:idx val="0"/>
          <c:order val="1"/>
          <c:tx>
            <c:strRef>
              <c:f>'9월'!$R$59</c:f>
              <c:strCache>
                <c:ptCount val="1"/>
                <c:pt idx="0">
                  <c:v>9월</c:v>
                </c:pt>
              </c:strCache>
            </c:strRef>
          </c:tx>
          <c:spPr>
            <a:solidFill>
              <a:srgbClr val="FF5050"/>
            </a:solidFill>
          </c:spPr>
          <c:dLbls>
            <c:dLblPos val="inEnd"/>
            <c:showVal val="1"/>
          </c:dLbls>
          <c:cat>
            <c:strRef>
              <c:f>'9월'!$P$60:$P$62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'9월'!$R$60:$R$62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 formatCode="0.0%">
                  <c:v>0.94</c:v>
                </c:pt>
              </c:numCache>
            </c:numRef>
          </c:val>
        </c:ser>
        <c:dLbls>
          <c:showVal val="1"/>
        </c:dLbls>
        <c:gapWidth val="95"/>
        <c:axId val="104880384"/>
        <c:axId val="105057280"/>
      </c:barChart>
      <c:catAx>
        <c:axId val="104880384"/>
        <c:scaling>
          <c:orientation val="minMax"/>
        </c:scaling>
        <c:axPos val="b"/>
        <c:numFmt formatCode="General" sourceLinked="1"/>
        <c:majorTickMark val="none"/>
        <c:tickLblPos val="nextTo"/>
        <c:crossAx val="105057280"/>
        <c:crosses val="autoZero"/>
        <c:auto val="1"/>
        <c:lblAlgn val="ctr"/>
        <c:lblOffset val="0"/>
      </c:catAx>
      <c:valAx>
        <c:axId val="10505728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04880384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693344951883818"/>
          <c:y val="0.32832525741974827"/>
          <c:w val="0.13066550481162129"/>
          <c:h val="0.2510423985463337"/>
        </c:manualLayout>
      </c:layout>
    </c:legend>
    <c:plotVisOnly val="1"/>
    <c:dispBlanksAs val="gap"/>
  </c:chart>
  <c:spPr>
    <a:noFill/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0.07989</cdr:x>
      <cdr:y>0.18057</cdr:y>
    </cdr:from>
    <cdr:to>
      <cdr:x>0.99953</cdr:x>
      <cdr:y>0.18268</cdr:y>
    </cdr:to>
    <cdr:sp macro="" textlink="">
      <cdr:nvSpPr>
        <cdr:cNvPr id="12" name="직선 연결선 11"/>
        <cdr:cNvSpPr/>
      </cdr:nvSpPr>
      <cdr:spPr>
        <a:xfrm xmlns:a="http://schemas.openxmlformats.org/drawingml/2006/main">
          <a:off x="491141" y="315304"/>
          <a:ext cx="5653828" cy="3673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0.66719</cdr:x>
      <cdr:y>0.61465</cdr:y>
    </cdr:from>
    <cdr:to>
      <cdr:x>0.80901</cdr:x>
      <cdr:y>0.82874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200704" y="976693"/>
          <a:ext cx="680356" cy="3401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800" b="0"/>
            <a:t>건수없음</a:t>
          </a:r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A2FD4-037E-41F1-9F71-3ABB44878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43</cp:revision>
  <cp:lastPrinted>2017-07-06T04:47:00Z</cp:lastPrinted>
  <dcterms:created xsi:type="dcterms:W3CDTF">2018-07-02T15:04:00Z</dcterms:created>
  <dcterms:modified xsi:type="dcterms:W3CDTF">2018-10-05T09:19:00Z</dcterms:modified>
</cp:coreProperties>
</file>